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4232" w14:textId="77777777" w:rsidR="00CD167E" w:rsidRPr="00CD167E" w:rsidRDefault="00CD167E" w:rsidP="00CD167E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Сертификация </w:t>
      </w:r>
      <w:proofErr w:type="gramStart"/>
      <w:r w:rsidRPr="00CD16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педагогических  и</w:t>
      </w:r>
      <w:proofErr w:type="gramEnd"/>
      <w:r w:rsidRPr="00CD16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руководящих работников</w:t>
      </w:r>
    </w:p>
    <w:p w14:paraId="4288341B" w14:textId="77777777" w:rsidR="00CD167E" w:rsidRPr="00CD167E" w:rsidRDefault="00CD167E" w:rsidP="00CD167E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организаций дополнительного образования на примере должности «Методист».</w:t>
      </w:r>
    </w:p>
    <w:p w14:paraId="7E43D5A2" w14:textId="77777777" w:rsidR="00CD167E" w:rsidRPr="00CD167E" w:rsidRDefault="00CD167E" w:rsidP="00CD167E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B67A24A" w14:textId="77777777" w:rsidR="00CD167E" w:rsidRPr="00CD167E" w:rsidRDefault="00CD167E" w:rsidP="00CD167E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1C99CDE" w14:textId="77777777" w:rsidR="00CD167E" w:rsidRPr="00CD167E" w:rsidRDefault="00CD167E" w:rsidP="00CD167E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Курганова М.Н.</w:t>
      </w: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 методист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</w:t>
      </w:r>
    </w:p>
    <w:p w14:paraId="4E93BC07" w14:textId="77777777" w:rsidR="00CD167E" w:rsidRPr="00CD167E" w:rsidRDefault="00CD167E" w:rsidP="00CD167E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МБОУ ДОД «Дом детского творчества №2»</w:t>
      </w:r>
    </w:p>
    <w:p w14:paraId="14A1280B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0589FD20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 ноябре 2010 года в ходе встречи В. Путина с министром образования и науки был закреплен тезис о том, что оценка качества должна перейти к профессиональным ассоциациям, работодателям и быть независимой, а не ведомственной. Президент указал, что проблему создания национальной системы квалификаций необходимо </w:t>
      </w: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решать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как общенациональную задачу, подключая все ресурсы государства.</w:t>
      </w:r>
    </w:p>
    <w:p w14:paraId="19C060E9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Что такое квалификация? Это результат освоения образовательных программ, жизненного опыта. Что такое сертификация? Определений много, но их смысл сводится к одному: выявить, что человек знает, понимает и умеет делать, оценить эти результаты, соотнести с Национальной рамкой квалификаций и профессиональными стандартами и принять решение о присуждении профессиональной квалификации и выдаче соответствующего сертификата.</w:t>
      </w:r>
    </w:p>
    <w:p w14:paraId="04528B89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мире давно существуют системы сертификации, обеспечивающие стабильное и гарантированное развитие национальных экономик. Однако в России система оценки и сертификации квалификаций только начала складываться. В ее структуру входят Общественно-государственный совет, базовая организация – Национальное агентство развития квалификаций, Реестр системы независимой оценки качества профессионального образования, региональные экспертно-методические центры, центры сертификации и апелляционные комиссии.</w:t>
      </w:r>
    </w:p>
    <w:p w14:paraId="6DBFC5C8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современных реалиях сертификация квалификаций выгодна всем: работодателям, конкретному работнику, государству. Она повышает возможность трудоустройства граждан, увеличивает их конкурентоспособность на рынке труда, стимулирует интерес к продолжению образования и обучения.</w:t>
      </w:r>
    </w:p>
    <w:p w14:paraId="711380A4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целом сертификация квалификаций дает системный эффект. Осуществляется она посредством оценки профессиональных компетенций. Инструментарий для этого включает контрольно-измерительные и контрольно-диагностические материалы. Система тестового контроля создается для каждого образовательного уровня, система комплексных практических заданий – в соответствии с квалификационными уровнями.</w:t>
      </w:r>
    </w:p>
    <w:p w14:paraId="143AFE81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Процедура сертификации добровольная: проводится, исходя из индивидуальной траектории обучения, составленной человеком.</w:t>
      </w:r>
    </w:p>
    <w:p w14:paraId="36425622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Какие риски можно получить при введении сертификации? Прежде всего, экономические: такие как неготовность работодателей вкладывать средства в кадровое развитие, недостаточная развитость социального партнерства, отсутствие механизмов государственного стимулирования и гарантированного финансирования сертификации. Есть и риски социальные, в основном связанные со старой мировоззренческой позицией людей: с непониманием собственной выгоды, неверием в необходимость преобразований.</w:t>
      </w:r>
    </w:p>
    <w:p w14:paraId="29EF23D4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Кто проводит сертификацию? Специально подготовленные эксперты, также сертифицированные государственными структурами или независимыми профессиональными сообществами.</w:t>
      </w:r>
    </w:p>
    <w:p w14:paraId="563E4ECF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Профессиональный стандарт – продукт коллективной деятельности работодателей, объединенных по видам экономической деятельности, отражающий минимально необходимые совокупные квалификационные требования к профессии, личностно-профессиональным качествам работника, качеству выполняемых трудовых действий, результатам деятельности.</w:t>
      </w:r>
    </w:p>
    <w:p w14:paraId="2F625063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9B2C319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Сертификация педагогических и руководящих работников.</w:t>
      </w:r>
    </w:p>
    <w:p w14:paraId="09F38DD2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lastRenderedPageBreak/>
        <w:t>Сертификация</w:t>
      </w: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– </w:t>
      </w: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 xml:space="preserve">процесс, посредством которого руководящие и педагогические работники подтверждают, что уровень их компетенции и квалификации соответствует требованиям профессионального стандарта по виду их педагогической деятельности (сайт КРИП и КРО </w:t>
      </w:r>
      <w:proofErr w:type="spellStart"/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г.Кемерово</w:t>
      </w:r>
      <w:proofErr w:type="spellEnd"/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).</w:t>
      </w:r>
    </w:p>
    <w:p w14:paraId="5F946ECE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соответствии с Положением о департаменте образования и науки Кемеровской области, утвержденным постановлением Коллегии Администрации Кемеровской области от 05.02.2007 № 12, в рамках осуществления общественно-государственного управления и в целях </w:t>
      </w: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повышения профессиональной компетентности педагогических и руководящих работников образования, а также повышения уровня образовательных услуг.</w:t>
      </w:r>
    </w:p>
    <w:p w14:paraId="5C6BB38B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К процедуре сертификации педагогических и руководящих работников допускаются </w:t>
      </w: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педагоги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имеющие:</w:t>
      </w:r>
    </w:p>
    <w:p w14:paraId="2AD3CC1D" w14:textId="77777777" w:rsidR="00CD167E" w:rsidRPr="00CD167E" w:rsidRDefault="00CD167E" w:rsidP="00CD16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высшее профессиональное образование, подтвержденное документом государственного образца;</w:t>
      </w:r>
    </w:p>
    <w:p w14:paraId="1A4A4E9A" w14:textId="77777777" w:rsidR="00CD167E" w:rsidRPr="00CD167E" w:rsidRDefault="00CD167E" w:rsidP="00CD16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стаж работы не менее трех лет управленческой (педагогической) деятельности;</w:t>
      </w:r>
    </w:p>
    <w:p w14:paraId="2FB62A29" w14:textId="77777777" w:rsidR="00CD167E" w:rsidRPr="00CD167E" w:rsidRDefault="00CD167E" w:rsidP="00CD16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аттестацию на соответствие занимаемой должности или на установление квалификационной категории (первой, высшей);</w:t>
      </w:r>
    </w:p>
    <w:p w14:paraId="7A7C33EB" w14:textId="77777777" w:rsidR="00CD167E" w:rsidRPr="00CD167E" w:rsidRDefault="00CD167E" w:rsidP="00CD16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выполняющие качественно и в полном объеме должностные обязанности;</w:t>
      </w:r>
    </w:p>
    <w:p w14:paraId="09E0B416" w14:textId="77777777" w:rsidR="00CD167E" w:rsidRPr="00CD167E" w:rsidRDefault="00CD167E" w:rsidP="00CD16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положительные результаты работы, подтвержденные ходатайством руководителя заявителя, педагогической общественностью (родителями, органами местного самоуправления) и копиями документов, свидетельствующих о достижениях в профессиональной деятельности.</w:t>
      </w:r>
    </w:p>
    <w:p w14:paraId="0C697142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Этот перечень автоматически ограничивает число педагогических работников, способных </w:t>
      </w: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пройти  процедуру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сертификации, так, например, молодой специалист (стаж до 3 лет) или педагог без высшего профессионального образования или не имеющий установленной квалификационной категории не смогут ее пройти.</w:t>
      </w:r>
    </w:p>
    <w:p w14:paraId="442AAC78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Для прохождения процедуры сертификации педагогическим работникам необходимо иметь базовые знания в области информационных технологий, так как само тестирование – это компьютерный экзамен, требующий определенных знаний.</w:t>
      </w:r>
    </w:p>
    <w:p w14:paraId="342759FA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Вопросы,  на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которые претендент в процессе сертификации будет отвечать, составлены из расчета знаний определенных разделов. Продолжительность компьютерного тестирования 1 час.  Прошедшими сертификацию считаются работники образования, выполнившие </w:t>
      </w:r>
      <w:r w:rsidRPr="00CD167E">
        <w:rPr>
          <w:rFonts w:ascii="Arial" w:eastAsia="Times New Roman" w:hAnsi="Arial" w:cs="Arial"/>
          <w:b/>
          <w:bCs/>
          <w:color w:val="111111"/>
          <w:sz w:val="18"/>
          <w:szCs w:val="18"/>
          <w:u w:val="single"/>
          <w:lang w:eastAsia="ru-RU"/>
        </w:rPr>
        <w:t>не менее 80% заданий.</w:t>
      </w: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4B39240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 результате </w:t>
      </w: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успешного  прохождения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сертификации руководящего и педагогического работника является  получение сертификата.  Сертификат </w:t>
      </w: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  официальный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документ установленного образца. Сертификат действителен в течение </w:t>
      </w:r>
      <w:r w:rsidRPr="00CD167E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двух лет.</w:t>
      </w:r>
    </w:p>
    <w:p w14:paraId="57FE9790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Сертификат свидетельствует о высоком уровне профессиональной компетентности, обеспечивающей качество педагогической деятельности. Сертификат позволяет при заполнении оценочного листа методиста дополнительного образования в разделе №3 «Уровень компетентности методиста» в графе «Прохождение сертификации» проставлять 10 баллов в течение 2 лет.</w:t>
      </w:r>
    </w:p>
    <w:p w14:paraId="5D0941E2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Сертификация по должности «методист» в форме компьютерного тестирования проводится по разделам:</w:t>
      </w:r>
    </w:p>
    <w:p w14:paraId="47315B62" w14:textId="77777777" w:rsidR="00CD167E" w:rsidRPr="00CD167E" w:rsidRDefault="00CD167E" w:rsidP="00CD1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Специфика деятельности методиста.</w:t>
      </w:r>
    </w:p>
    <w:p w14:paraId="4B8BA81A" w14:textId="77777777" w:rsidR="00CD167E" w:rsidRPr="00CD167E" w:rsidRDefault="00CD167E" w:rsidP="00CD1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Нормативно-правовые основы управленческой деятельности.</w:t>
      </w:r>
    </w:p>
    <w:p w14:paraId="47BCBDB2" w14:textId="77777777" w:rsidR="00CD167E" w:rsidRPr="00CD167E" w:rsidRDefault="00CD167E" w:rsidP="00CD1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Психология управления.</w:t>
      </w:r>
    </w:p>
    <w:p w14:paraId="2EC61DBF" w14:textId="77777777" w:rsidR="00CD167E" w:rsidRPr="00CD167E" w:rsidRDefault="00CD167E" w:rsidP="00CD1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Результативность управленческой деятельности.</w:t>
      </w:r>
    </w:p>
    <w:p w14:paraId="016FF831" w14:textId="77777777" w:rsidR="00CD167E" w:rsidRPr="00CD167E" w:rsidRDefault="00CD167E" w:rsidP="00CD1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Управление качеством образования.</w:t>
      </w:r>
    </w:p>
    <w:p w14:paraId="3F910E12" w14:textId="77777777" w:rsidR="00CD167E" w:rsidRPr="00CD167E" w:rsidRDefault="00CD167E" w:rsidP="00CD1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Информационные технологии в образовательной деятельности.</w:t>
      </w:r>
    </w:p>
    <w:p w14:paraId="3AD5B111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2F6A707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К каждому разделу существует доступная для </w:t>
      </w:r>
      <w:proofErr w:type="gram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скачивания  аннотация</w:t>
      </w:r>
      <w:proofErr w:type="gram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 тестовым заданиям для проведения компьютерного тестирования в рамках прохождения процедуры сертификации по должности «методист ОУ ДОД», где разработчики советуют уделить внимание изучению определенных тем и проблем.</w:t>
      </w:r>
    </w:p>
    <w:p w14:paraId="3B7286D1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Мною был проработан и изучен предлагаемый на сайте КРИП и </w:t>
      </w:r>
      <w:proofErr w:type="spell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Кро</w:t>
      </w:r>
      <w:proofErr w:type="spell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spellStart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г.Кемерово</w:t>
      </w:r>
      <w:proofErr w:type="spellEnd"/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раздел «Сертификация» материал, который позволил составить примерный перечень вопросов тестирования по должности «методист в организации дополнительного образования». Следует учитывать, что предлагаемые в тестировании вопросы являются примерными и могут в точности не совпадать с вопросами реального тестирования. Но, тем не менее, позволяют испытуемому проверить уровень своей подготовки в том или ином разделе, и по необходимости повторно изучить первоисточники, предлагаемые разработчиком.</w:t>
      </w:r>
    </w:p>
    <w:p w14:paraId="33AAE082" w14:textId="77777777" w:rsidR="00CD167E" w:rsidRPr="00CD167E" w:rsidRDefault="00CD167E" w:rsidP="00CD167E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167E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Вопросы для тестирования представлены в виде интегративной игры. Данная, частично игровая форма выбрана для того, чтобы сделать процесс тестирования интересным и даже увлекательным. В качестве базового интерфейса мною был выбран шаблон уже имеющейся у меня интерактивной игры, ранее использованной для обучающихся дополнительной программы по краеведению.</w:t>
      </w:r>
    </w:p>
    <w:p w14:paraId="75196333" w14:textId="77777777" w:rsidR="00871DC4" w:rsidRDefault="00871DC4"/>
    <w:sectPr w:rsidR="0087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06367"/>
    <w:multiLevelType w:val="multilevel"/>
    <w:tmpl w:val="5412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23F9D"/>
    <w:multiLevelType w:val="multilevel"/>
    <w:tmpl w:val="5E46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E"/>
    <w:rsid w:val="00871DC4"/>
    <w:rsid w:val="00CD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C768"/>
  <w15:chartTrackingRefBased/>
  <w15:docId w15:val="{FEF84654-F186-4009-A308-7F7946B4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67E"/>
    <w:rPr>
      <w:b/>
      <w:bCs/>
    </w:rPr>
  </w:style>
  <w:style w:type="character" w:styleId="a5">
    <w:name w:val="Emphasis"/>
    <w:basedOn w:val="a0"/>
    <w:uiPriority w:val="20"/>
    <w:qFormat/>
    <w:rsid w:val="00CD1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2024-11-27T03:35:00Z</dcterms:created>
  <dcterms:modified xsi:type="dcterms:W3CDTF">2024-11-27T03:36:00Z</dcterms:modified>
</cp:coreProperties>
</file>